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323" w14:textId="77777777" w:rsidR="001A2771" w:rsidRDefault="001A2771" w:rsidP="00D773B1">
      <w:pPr>
        <w:spacing w:line="360" w:lineRule="auto"/>
        <w:jc w:val="both"/>
        <w:rPr>
          <w:b/>
          <w:szCs w:val="22"/>
        </w:rPr>
      </w:pPr>
    </w:p>
    <w:p w14:paraId="4FBE7EBB" w14:textId="77777777" w:rsidR="00147EF9" w:rsidRDefault="0012766E" w:rsidP="00D773B1">
      <w:pPr>
        <w:spacing w:line="360" w:lineRule="auto"/>
        <w:jc w:val="both"/>
        <w:rPr>
          <w:b/>
        </w:rPr>
      </w:pPr>
      <w:r w:rsidRPr="00147EF9">
        <w:rPr>
          <w:b/>
          <w:szCs w:val="22"/>
        </w:rPr>
        <w:t xml:space="preserve">Einwilligung </w:t>
      </w:r>
      <w:r w:rsidR="00D773B1" w:rsidRPr="00147EF9">
        <w:rPr>
          <w:b/>
        </w:rPr>
        <w:t xml:space="preserve">gem. § 8 Gesetz über den kirchlichen Datenschutz (KDG) </w:t>
      </w:r>
    </w:p>
    <w:p w14:paraId="5A109DAE" w14:textId="5298D5CC" w:rsidR="0012766E" w:rsidRPr="00147EF9" w:rsidRDefault="0012766E" w:rsidP="00D773B1">
      <w:pPr>
        <w:spacing w:line="360" w:lineRule="auto"/>
        <w:jc w:val="both"/>
        <w:rPr>
          <w:b/>
          <w:szCs w:val="22"/>
        </w:rPr>
      </w:pPr>
      <w:r w:rsidRPr="00147EF9">
        <w:rPr>
          <w:b/>
          <w:szCs w:val="22"/>
        </w:rPr>
        <w:t xml:space="preserve">zur </w:t>
      </w:r>
      <w:r w:rsidR="00D773B1" w:rsidRPr="00147EF9">
        <w:rPr>
          <w:b/>
          <w:szCs w:val="22"/>
        </w:rPr>
        <w:t>Bilder- (</w:t>
      </w:r>
      <w:r w:rsidRPr="00147EF9">
        <w:rPr>
          <w:b/>
          <w:szCs w:val="22"/>
        </w:rPr>
        <w:t>Foto-</w:t>
      </w:r>
      <w:r w:rsidR="00D773B1" w:rsidRPr="00147EF9">
        <w:rPr>
          <w:b/>
          <w:szCs w:val="22"/>
        </w:rPr>
        <w:t xml:space="preserve">) </w:t>
      </w:r>
      <w:r w:rsidRPr="00147EF9">
        <w:rPr>
          <w:b/>
          <w:szCs w:val="22"/>
        </w:rPr>
        <w:t xml:space="preserve">Dokumentation </w:t>
      </w:r>
      <w:r w:rsidR="001E35AA">
        <w:rPr>
          <w:b/>
          <w:szCs w:val="22"/>
        </w:rPr>
        <w:t xml:space="preserve">des </w:t>
      </w:r>
      <w:r w:rsidR="005C6328">
        <w:rPr>
          <w:b/>
          <w:szCs w:val="22"/>
        </w:rPr>
        <w:t>Gemeindez</w:t>
      </w:r>
      <w:r w:rsidR="001E35AA">
        <w:rPr>
          <w:b/>
          <w:szCs w:val="22"/>
        </w:rPr>
        <w:t>eltlagers</w:t>
      </w:r>
      <w:r w:rsidR="00D773B1" w:rsidRPr="00147EF9">
        <w:rPr>
          <w:b/>
          <w:szCs w:val="22"/>
        </w:rPr>
        <w:t xml:space="preserve"> </w:t>
      </w:r>
      <w:r w:rsidR="005C6328">
        <w:rPr>
          <w:b/>
          <w:szCs w:val="22"/>
        </w:rPr>
        <w:t>St. Hubertus 20</w:t>
      </w:r>
      <w:r w:rsidR="00442452">
        <w:rPr>
          <w:b/>
          <w:szCs w:val="22"/>
        </w:rPr>
        <w:t>2</w:t>
      </w:r>
      <w:r w:rsidR="00001AA8">
        <w:rPr>
          <w:b/>
          <w:szCs w:val="22"/>
        </w:rPr>
        <w:t>2</w:t>
      </w:r>
    </w:p>
    <w:p w14:paraId="4A7DFC92" w14:textId="77777777" w:rsidR="0012766E" w:rsidRDefault="0012766E" w:rsidP="00D773B1">
      <w:pPr>
        <w:spacing w:line="360" w:lineRule="auto"/>
        <w:jc w:val="both"/>
        <w:rPr>
          <w:szCs w:val="22"/>
        </w:rPr>
      </w:pPr>
    </w:p>
    <w:p w14:paraId="5E4F3724" w14:textId="3D05BD59"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>Die Erziehungsberechtigten des Kindes</w:t>
      </w:r>
      <w:r w:rsidRPr="001A2771">
        <w:rPr>
          <w:sz w:val="32"/>
          <w:szCs w:val="22"/>
        </w:rPr>
        <w:t xml:space="preserve"> </w:t>
      </w:r>
      <w:r w:rsidR="00442452">
        <w:rPr>
          <w:rFonts w:ascii="Courier New" w:hAnsi="Courier New" w:cs="Courier New"/>
          <w:sz w:val="32"/>
          <w:szCs w:val="22"/>
        </w:rPr>
        <w:t xml:space="preserve">_______________ </w:t>
      </w:r>
      <w:r>
        <w:rPr>
          <w:szCs w:val="22"/>
        </w:rPr>
        <w:t xml:space="preserve">erklären sich damit einverstanden, dass </w:t>
      </w:r>
      <w:r w:rsidR="001E35AA">
        <w:rPr>
          <w:szCs w:val="22"/>
        </w:rPr>
        <w:t>während des Zeltlagers</w:t>
      </w:r>
      <w:r w:rsidR="005C6328">
        <w:rPr>
          <w:szCs w:val="22"/>
        </w:rPr>
        <w:t xml:space="preserve"> der Kirchengemeinde St. Hubertus im August 20</w:t>
      </w:r>
      <w:r w:rsidR="00442452">
        <w:rPr>
          <w:szCs w:val="22"/>
        </w:rPr>
        <w:t>2</w:t>
      </w:r>
      <w:r w:rsidR="00FB1A54">
        <w:rPr>
          <w:szCs w:val="22"/>
        </w:rPr>
        <w:t>3</w:t>
      </w:r>
      <w:r>
        <w:rPr>
          <w:szCs w:val="22"/>
        </w:rPr>
        <w:t xml:space="preserve"> hinweg </w:t>
      </w:r>
      <w:r w:rsidR="001E35AA">
        <w:rPr>
          <w:szCs w:val="22"/>
        </w:rPr>
        <w:t xml:space="preserve">Fotos von ihrem Kind erstellt werden und dass Fotos, auf denen ihr Kind abgebildet ist, </w:t>
      </w:r>
      <w:r w:rsidR="001E35AA">
        <w:t>im Rahmen des Nachtreffens in einer Bildershow gezeigt</w:t>
      </w:r>
      <w:r w:rsidR="001E35AA">
        <w:rPr>
          <w:szCs w:val="22"/>
        </w:rPr>
        <w:t xml:space="preserve"> werden. Weiterhin erklären sich die Erziehungsberechtigten einverstanden, dass die Fotos und die Bildershow den Erziehungsberechtigten der anderen Teilnehmenden zur Verfügung gestellt werden. </w:t>
      </w:r>
    </w:p>
    <w:p w14:paraId="20035292" w14:textId="77777777" w:rsidR="00986FE3" w:rsidRDefault="00986FE3" w:rsidP="00D773B1">
      <w:pPr>
        <w:spacing w:line="360" w:lineRule="auto"/>
        <w:jc w:val="both"/>
        <w:rPr>
          <w:szCs w:val="22"/>
        </w:rPr>
      </w:pPr>
    </w:p>
    <w:p w14:paraId="3A83737F" w14:textId="33B6D93A"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Sie erklären, dass sie nur Bilder, auf denen </w:t>
      </w:r>
      <w:r w:rsidRPr="007048F5">
        <w:rPr>
          <w:szCs w:val="22"/>
          <w:u w:val="single"/>
        </w:rPr>
        <w:t>ausschließlich</w:t>
      </w:r>
      <w:r>
        <w:rPr>
          <w:szCs w:val="22"/>
        </w:rPr>
        <w:t xml:space="preserve"> ihr eigenes Kind zu sehen ist, an Dritte weitergeben oder veröffentlichen. Die Bilder anderer Kinder werden sie keinesfalls an Dritte weitergeben.</w:t>
      </w:r>
    </w:p>
    <w:p w14:paraId="5FF29B69" w14:textId="77777777" w:rsidR="0012766E" w:rsidRDefault="0012766E" w:rsidP="00D773B1">
      <w:pPr>
        <w:spacing w:line="360" w:lineRule="auto"/>
        <w:jc w:val="both"/>
        <w:rPr>
          <w:szCs w:val="22"/>
        </w:rPr>
      </w:pPr>
    </w:p>
    <w:p w14:paraId="794107E6" w14:textId="77777777"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Den Erziehungsberechtigten ist bewusst, dass eine </w:t>
      </w:r>
      <w:r w:rsidR="00D773B1">
        <w:rPr>
          <w:szCs w:val="22"/>
        </w:rPr>
        <w:t>Bilder- (Foto-) - D</w:t>
      </w:r>
      <w:r>
        <w:rPr>
          <w:szCs w:val="22"/>
        </w:rPr>
        <w:t>okumentation nur dann erstellt werden kann, wenn sie mit allen vorgenannten Punkten einverstanden sind. Streichungen und Änderungen sind daher nicht möglich.</w:t>
      </w:r>
    </w:p>
    <w:p w14:paraId="4ED8ECF4" w14:textId="77777777" w:rsidR="00D773B1" w:rsidRDefault="00D773B1" w:rsidP="00D773B1">
      <w:pPr>
        <w:spacing w:line="360" w:lineRule="auto"/>
        <w:jc w:val="both"/>
        <w:rPr>
          <w:szCs w:val="22"/>
        </w:rPr>
      </w:pPr>
    </w:p>
    <w:p w14:paraId="730723C8" w14:textId="282AE12C" w:rsidR="001E35AA" w:rsidRDefault="001E35AA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>Die Erziehungsberechtigten erklären sich damit einverstanden, dass Fotos auf denen ihr Kind abgebildet sind, im Pfarrbrief und in der Diashow</w:t>
      </w:r>
      <w:r w:rsidR="00FB1A54">
        <w:rPr>
          <w:szCs w:val="22"/>
        </w:rPr>
        <w:t>, dem Sozial-Media Account des Zeltlagers,</w:t>
      </w:r>
      <w:r>
        <w:rPr>
          <w:szCs w:val="22"/>
        </w:rPr>
        <w:t xml:space="preserve"> </w:t>
      </w:r>
      <w:r w:rsidR="00FB1A54">
        <w:rPr>
          <w:szCs w:val="22"/>
        </w:rPr>
        <w:t xml:space="preserve">und </w:t>
      </w:r>
      <w:r>
        <w:rPr>
          <w:szCs w:val="22"/>
        </w:rPr>
        <w:t>auf dem Neujahrsempfang der Pfarreiengemeinschaft Brück/Merheim veröffentlicht werden.</w:t>
      </w:r>
    </w:p>
    <w:p w14:paraId="73F49302" w14:textId="77777777" w:rsidR="001E35AA" w:rsidRDefault="001E35AA" w:rsidP="00D773B1">
      <w:pPr>
        <w:spacing w:line="360" w:lineRule="auto"/>
        <w:jc w:val="both"/>
        <w:rPr>
          <w:szCs w:val="22"/>
        </w:rPr>
      </w:pPr>
    </w:p>
    <w:p w14:paraId="08B8AE8A" w14:textId="77777777" w:rsidR="00A61D09" w:rsidRDefault="00D773B1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 w:rsidRPr="006F6B6F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Einwilligung</w:t>
      </w:r>
      <w:r w:rsidRPr="006F6B6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kann gem. § 8 Abs. 6 KDG jederzeit widerrufen werden</w:t>
      </w:r>
      <w:r w:rsidRPr="006F6B6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00C8C85" w14:textId="77777777" w:rsidR="00A61D09" w:rsidRDefault="00D773B1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Widerruf </w:t>
      </w:r>
      <w:r w:rsidR="00986FE3">
        <w:rPr>
          <w:rFonts w:cs="Arial"/>
          <w:szCs w:val="22"/>
        </w:rPr>
        <w:t xml:space="preserve">wirkt für die Zukunft und berührt nicht die Rechtmäßigkeit einer aufgrund der </w:t>
      </w:r>
    </w:p>
    <w:p w14:paraId="6C77A07B" w14:textId="77777777" w:rsidR="00986FE3" w:rsidRDefault="00986FE3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Einwilligung bis zum Widerruf erfolgten Verarbeitung.</w:t>
      </w:r>
    </w:p>
    <w:p w14:paraId="44548A8A" w14:textId="77777777" w:rsidR="00986FE3" w:rsidRDefault="00986FE3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</w:p>
    <w:p w14:paraId="7A53B3B6" w14:textId="77777777" w:rsidR="00D773B1" w:rsidRDefault="00D773B1" w:rsidP="00D773B1">
      <w:pPr>
        <w:spacing w:line="360" w:lineRule="auto"/>
        <w:jc w:val="both"/>
        <w:rPr>
          <w:szCs w:val="22"/>
        </w:rPr>
      </w:pPr>
    </w:p>
    <w:p w14:paraId="78223650" w14:textId="77777777" w:rsidR="001E35AA" w:rsidRDefault="001E35AA" w:rsidP="00D773B1">
      <w:pPr>
        <w:spacing w:line="360" w:lineRule="auto"/>
        <w:jc w:val="both"/>
        <w:rPr>
          <w:szCs w:val="22"/>
        </w:rPr>
      </w:pPr>
    </w:p>
    <w:p w14:paraId="538A9C2A" w14:textId="77777777" w:rsidR="0012766E" w:rsidRDefault="00D773B1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</w:t>
      </w:r>
    </w:p>
    <w:p w14:paraId="0795CFE7" w14:textId="77777777"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Ort, Datum, </w:t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  <w:t>(</w:t>
      </w:r>
      <w:r w:rsidR="00442452">
        <w:rPr>
          <w:szCs w:val="22"/>
        </w:rPr>
        <w:t>Unterschrift des Erziehungsberechtigten*</w:t>
      </w:r>
      <w:r w:rsidR="00D773B1">
        <w:rPr>
          <w:szCs w:val="22"/>
        </w:rPr>
        <w:t>)</w:t>
      </w:r>
    </w:p>
    <w:p w14:paraId="19557FD3" w14:textId="77777777" w:rsidR="00442452" w:rsidRDefault="00442452" w:rsidP="00442452">
      <w:pPr>
        <w:spacing w:line="360" w:lineRule="auto"/>
        <w:jc w:val="both"/>
      </w:pPr>
    </w:p>
    <w:p w14:paraId="00159042" w14:textId="77777777" w:rsidR="00F0630A" w:rsidRPr="00494510" w:rsidRDefault="00442452" w:rsidP="00442452">
      <w:pPr>
        <w:spacing w:line="360" w:lineRule="auto"/>
        <w:jc w:val="both"/>
      </w:pPr>
      <w:r>
        <w:t>* Mit meiner Unterschrift versichere ich, dass der/die andere Erziehungsberechtigte ebenfalls zustimmt.</w:t>
      </w:r>
    </w:p>
    <w:sectPr w:rsidR="00F0630A" w:rsidRPr="00494510" w:rsidSect="00356124">
      <w:headerReference w:type="default" r:id="rId8"/>
      <w:pgSz w:w="11906" w:h="16838" w:code="9"/>
      <w:pgMar w:top="1418" w:right="127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9F47" w14:textId="77777777" w:rsidR="00471241" w:rsidRDefault="00471241">
      <w:r>
        <w:separator/>
      </w:r>
    </w:p>
  </w:endnote>
  <w:endnote w:type="continuationSeparator" w:id="0">
    <w:p w14:paraId="5EC082F1" w14:textId="77777777" w:rsidR="00471241" w:rsidRDefault="0047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NE M+ Rajdhani">
    <w:altName w:val="FOLNE M+ Rajdha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jdhani Medium">
    <w:altName w:val="Rajdhani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517F" w14:textId="77777777" w:rsidR="00471241" w:rsidRDefault="00471241">
      <w:r>
        <w:separator/>
      </w:r>
    </w:p>
  </w:footnote>
  <w:footnote w:type="continuationSeparator" w:id="0">
    <w:p w14:paraId="2BAB8052" w14:textId="77777777" w:rsidR="00471241" w:rsidRDefault="0047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23F4" w14:textId="44D85BA8" w:rsidR="00E16743" w:rsidRDefault="00E16743" w:rsidP="001A2771">
    <w:pPr>
      <w:pStyle w:val="Kopfzeile"/>
    </w:pPr>
    <w:r>
      <w:fldChar w:fldCharType="begin"/>
    </w:r>
    <w:r>
      <w:instrText xml:space="preserve"> MERGESEQ </w:instrText>
    </w:r>
    <w: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4C96736E" wp14:editId="42D71C33">
          <wp:simplePos x="0" y="0"/>
          <wp:positionH relativeFrom="column">
            <wp:posOffset>4482465</wp:posOffset>
          </wp:positionH>
          <wp:positionV relativeFrom="paragraph">
            <wp:posOffset>-114300</wp:posOffset>
          </wp:positionV>
          <wp:extent cx="1261110" cy="68837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H-b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68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FB1A54">
      <w:rPr>
        <w:noProof/>
      </w:rPr>
      <w:instrText>1</w:instrText>
    </w:r>
    <w:r>
      <w:rPr>
        <w:noProof/>
      </w:rPr>
      <w:fldChar w:fldCharType="end"/>
    </w:r>
    <w:r>
      <w:instrText>&gt;„1“ “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>"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750"/>
    <w:multiLevelType w:val="hybridMultilevel"/>
    <w:tmpl w:val="F606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AB"/>
    <w:multiLevelType w:val="singleLevel"/>
    <w:tmpl w:val="7CFC375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79B6494"/>
    <w:multiLevelType w:val="hybridMultilevel"/>
    <w:tmpl w:val="E6DE7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039D8"/>
    <w:multiLevelType w:val="hybridMultilevel"/>
    <w:tmpl w:val="9A0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4134432"/>
    <w:multiLevelType w:val="hybridMultilevel"/>
    <w:tmpl w:val="F41E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BBF"/>
    <w:multiLevelType w:val="hybridMultilevel"/>
    <w:tmpl w:val="5C8CEB2A"/>
    <w:lvl w:ilvl="0" w:tplc="D8B8AFB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590A333E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42A84"/>
    <w:multiLevelType w:val="hybridMultilevel"/>
    <w:tmpl w:val="4D60DEAE"/>
    <w:lvl w:ilvl="0" w:tplc="58DA2D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7BD"/>
    <w:multiLevelType w:val="hybridMultilevel"/>
    <w:tmpl w:val="6DD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B5"/>
    <w:multiLevelType w:val="hybridMultilevel"/>
    <w:tmpl w:val="5FDC154C"/>
    <w:lvl w:ilvl="0" w:tplc="8D323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364"/>
    <w:multiLevelType w:val="singleLevel"/>
    <w:tmpl w:val="139EE1A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A5C40"/>
    <w:multiLevelType w:val="hybridMultilevel"/>
    <w:tmpl w:val="B3EE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302"/>
    <w:multiLevelType w:val="hybridMultilevel"/>
    <w:tmpl w:val="88DCF0AE"/>
    <w:lvl w:ilvl="0" w:tplc="05167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1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B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2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A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B23"/>
    <w:multiLevelType w:val="hybridMultilevel"/>
    <w:tmpl w:val="964C6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D5004"/>
    <w:multiLevelType w:val="hybridMultilevel"/>
    <w:tmpl w:val="DB9A1EE6"/>
    <w:lvl w:ilvl="0" w:tplc="8C922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307A21"/>
    <w:multiLevelType w:val="hybridMultilevel"/>
    <w:tmpl w:val="B610F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07A29"/>
    <w:multiLevelType w:val="singleLevel"/>
    <w:tmpl w:val="AEFC6B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724E7B5F"/>
    <w:multiLevelType w:val="hybridMultilevel"/>
    <w:tmpl w:val="68DAE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31150">
    <w:abstractNumId w:val="14"/>
  </w:num>
  <w:num w:numId="2" w16cid:durableId="507714175">
    <w:abstractNumId w:val="2"/>
  </w:num>
  <w:num w:numId="3" w16cid:durableId="290941902">
    <w:abstractNumId w:val="10"/>
  </w:num>
  <w:num w:numId="4" w16cid:durableId="1418864842">
    <w:abstractNumId w:val="13"/>
  </w:num>
  <w:num w:numId="5" w16cid:durableId="2048723171">
    <w:abstractNumId w:val="12"/>
  </w:num>
  <w:num w:numId="6" w16cid:durableId="167451684">
    <w:abstractNumId w:val="8"/>
  </w:num>
  <w:num w:numId="7" w16cid:durableId="142040670">
    <w:abstractNumId w:val="18"/>
  </w:num>
  <w:num w:numId="8" w16cid:durableId="1198738435">
    <w:abstractNumId w:val="16"/>
  </w:num>
  <w:num w:numId="9" w16cid:durableId="1965426822">
    <w:abstractNumId w:val="3"/>
  </w:num>
  <w:num w:numId="10" w16cid:durableId="1504666735">
    <w:abstractNumId w:val="4"/>
  </w:num>
  <w:num w:numId="11" w16cid:durableId="2089424239">
    <w:abstractNumId w:val="15"/>
  </w:num>
  <w:num w:numId="12" w16cid:durableId="303700270">
    <w:abstractNumId w:val="17"/>
    <w:lvlOverride w:ilvl="0">
      <w:startOverride w:val="3"/>
    </w:lvlOverride>
  </w:num>
  <w:num w:numId="13" w16cid:durableId="530455550">
    <w:abstractNumId w:val="1"/>
    <w:lvlOverride w:ilvl="0">
      <w:startOverride w:val="2"/>
    </w:lvlOverride>
  </w:num>
  <w:num w:numId="14" w16cid:durableId="1960911555">
    <w:abstractNumId w:val="11"/>
  </w:num>
  <w:num w:numId="15" w16cid:durableId="975642409">
    <w:abstractNumId w:val="7"/>
  </w:num>
  <w:num w:numId="16" w16cid:durableId="755906520">
    <w:abstractNumId w:val="6"/>
  </w:num>
  <w:num w:numId="17" w16cid:durableId="567422120">
    <w:abstractNumId w:val="9"/>
  </w:num>
  <w:num w:numId="18" w16cid:durableId="156502058">
    <w:abstractNumId w:val="5"/>
  </w:num>
  <w:num w:numId="19" w16cid:durableId="139161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4B"/>
    <w:rsid w:val="00001AA8"/>
    <w:rsid w:val="00007E40"/>
    <w:rsid w:val="00011A42"/>
    <w:rsid w:val="00037898"/>
    <w:rsid w:val="00063DA1"/>
    <w:rsid w:val="000723F8"/>
    <w:rsid w:val="00077A55"/>
    <w:rsid w:val="00083B9C"/>
    <w:rsid w:val="000B25E3"/>
    <w:rsid w:val="000C146C"/>
    <w:rsid w:val="000D0A1F"/>
    <w:rsid w:val="000D78C4"/>
    <w:rsid w:val="0011142F"/>
    <w:rsid w:val="00120D79"/>
    <w:rsid w:val="0012766E"/>
    <w:rsid w:val="00141388"/>
    <w:rsid w:val="001438E6"/>
    <w:rsid w:val="00147EF9"/>
    <w:rsid w:val="001543E2"/>
    <w:rsid w:val="00166966"/>
    <w:rsid w:val="0018003F"/>
    <w:rsid w:val="0019542C"/>
    <w:rsid w:val="001A1D91"/>
    <w:rsid w:val="001A2771"/>
    <w:rsid w:val="001A6B06"/>
    <w:rsid w:val="001C122B"/>
    <w:rsid w:val="001C533A"/>
    <w:rsid w:val="001C636C"/>
    <w:rsid w:val="001C7F6D"/>
    <w:rsid w:val="001E35AA"/>
    <w:rsid w:val="001E38C1"/>
    <w:rsid w:val="00200341"/>
    <w:rsid w:val="002156A7"/>
    <w:rsid w:val="00221EE6"/>
    <w:rsid w:val="0022290A"/>
    <w:rsid w:val="00225A9F"/>
    <w:rsid w:val="00226A7B"/>
    <w:rsid w:val="002414B5"/>
    <w:rsid w:val="002419FF"/>
    <w:rsid w:val="0025550B"/>
    <w:rsid w:val="00262119"/>
    <w:rsid w:val="002672A0"/>
    <w:rsid w:val="002703C0"/>
    <w:rsid w:val="002877EC"/>
    <w:rsid w:val="00292E28"/>
    <w:rsid w:val="002A30CB"/>
    <w:rsid w:val="002C3721"/>
    <w:rsid w:val="002D1342"/>
    <w:rsid w:val="002E172A"/>
    <w:rsid w:val="002E3040"/>
    <w:rsid w:val="00356124"/>
    <w:rsid w:val="003612B4"/>
    <w:rsid w:val="00364989"/>
    <w:rsid w:val="003665A9"/>
    <w:rsid w:val="00371007"/>
    <w:rsid w:val="003B405E"/>
    <w:rsid w:val="003C54A9"/>
    <w:rsid w:val="003D7240"/>
    <w:rsid w:val="003E1997"/>
    <w:rsid w:val="00416370"/>
    <w:rsid w:val="004261C0"/>
    <w:rsid w:val="00426395"/>
    <w:rsid w:val="00442452"/>
    <w:rsid w:val="0045225C"/>
    <w:rsid w:val="00464802"/>
    <w:rsid w:val="00471241"/>
    <w:rsid w:val="00494510"/>
    <w:rsid w:val="004D5635"/>
    <w:rsid w:val="004F259F"/>
    <w:rsid w:val="00541736"/>
    <w:rsid w:val="00572E06"/>
    <w:rsid w:val="005774F0"/>
    <w:rsid w:val="00590D7A"/>
    <w:rsid w:val="00593DAA"/>
    <w:rsid w:val="00595190"/>
    <w:rsid w:val="005B17BF"/>
    <w:rsid w:val="005B48D0"/>
    <w:rsid w:val="005C6328"/>
    <w:rsid w:val="005F3107"/>
    <w:rsid w:val="00602EC7"/>
    <w:rsid w:val="006051CC"/>
    <w:rsid w:val="0063022D"/>
    <w:rsid w:val="00634D1B"/>
    <w:rsid w:val="0063540E"/>
    <w:rsid w:val="006359E2"/>
    <w:rsid w:val="006365CE"/>
    <w:rsid w:val="00644261"/>
    <w:rsid w:val="006949D8"/>
    <w:rsid w:val="00696845"/>
    <w:rsid w:val="006B4532"/>
    <w:rsid w:val="006B6637"/>
    <w:rsid w:val="006D5134"/>
    <w:rsid w:val="006D5C0E"/>
    <w:rsid w:val="006E1974"/>
    <w:rsid w:val="006E7D10"/>
    <w:rsid w:val="00724BED"/>
    <w:rsid w:val="00745B97"/>
    <w:rsid w:val="00752AF3"/>
    <w:rsid w:val="007605A0"/>
    <w:rsid w:val="00763298"/>
    <w:rsid w:val="00773BDC"/>
    <w:rsid w:val="00784F27"/>
    <w:rsid w:val="007A743D"/>
    <w:rsid w:val="007B0B8C"/>
    <w:rsid w:val="007B284C"/>
    <w:rsid w:val="007B3778"/>
    <w:rsid w:val="007C5417"/>
    <w:rsid w:val="007D304F"/>
    <w:rsid w:val="007E0DC2"/>
    <w:rsid w:val="007E4633"/>
    <w:rsid w:val="007F4660"/>
    <w:rsid w:val="00805862"/>
    <w:rsid w:val="008108A8"/>
    <w:rsid w:val="008231DA"/>
    <w:rsid w:val="00823BD5"/>
    <w:rsid w:val="00833969"/>
    <w:rsid w:val="00847708"/>
    <w:rsid w:val="00862FA3"/>
    <w:rsid w:val="008917AA"/>
    <w:rsid w:val="00893AD7"/>
    <w:rsid w:val="008A0C71"/>
    <w:rsid w:val="00920247"/>
    <w:rsid w:val="00923E04"/>
    <w:rsid w:val="0094070E"/>
    <w:rsid w:val="009507E9"/>
    <w:rsid w:val="00954286"/>
    <w:rsid w:val="00961A6C"/>
    <w:rsid w:val="00976E76"/>
    <w:rsid w:val="009862FA"/>
    <w:rsid w:val="00986FE3"/>
    <w:rsid w:val="0099533A"/>
    <w:rsid w:val="00995AA4"/>
    <w:rsid w:val="009A1AF3"/>
    <w:rsid w:val="009B36BD"/>
    <w:rsid w:val="00A024C2"/>
    <w:rsid w:val="00A06D32"/>
    <w:rsid w:val="00A0708F"/>
    <w:rsid w:val="00A16F0E"/>
    <w:rsid w:val="00A22AC4"/>
    <w:rsid w:val="00A5081E"/>
    <w:rsid w:val="00A50A57"/>
    <w:rsid w:val="00A61D09"/>
    <w:rsid w:val="00A674FA"/>
    <w:rsid w:val="00A75F8B"/>
    <w:rsid w:val="00A86AE0"/>
    <w:rsid w:val="00A91F4A"/>
    <w:rsid w:val="00A95488"/>
    <w:rsid w:val="00AA01C1"/>
    <w:rsid w:val="00AC4811"/>
    <w:rsid w:val="00AD6113"/>
    <w:rsid w:val="00AE4985"/>
    <w:rsid w:val="00B172AD"/>
    <w:rsid w:val="00B34991"/>
    <w:rsid w:val="00B34B6F"/>
    <w:rsid w:val="00B44819"/>
    <w:rsid w:val="00B652B1"/>
    <w:rsid w:val="00B67DAA"/>
    <w:rsid w:val="00B92608"/>
    <w:rsid w:val="00B9375E"/>
    <w:rsid w:val="00BA699B"/>
    <w:rsid w:val="00BD51EB"/>
    <w:rsid w:val="00BE2335"/>
    <w:rsid w:val="00BE7CA1"/>
    <w:rsid w:val="00BF3479"/>
    <w:rsid w:val="00C06FCA"/>
    <w:rsid w:val="00C10D13"/>
    <w:rsid w:val="00C13F32"/>
    <w:rsid w:val="00C16071"/>
    <w:rsid w:val="00C276E6"/>
    <w:rsid w:val="00C3244A"/>
    <w:rsid w:val="00C53C1E"/>
    <w:rsid w:val="00C5431C"/>
    <w:rsid w:val="00C5718C"/>
    <w:rsid w:val="00C63304"/>
    <w:rsid w:val="00C70CCE"/>
    <w:rsid w:val="00C92878"/>
    <w:rsid w:val="00C93135"/>
    <w:rsid w:val="00C97A11"/>
    <w:rsid w:val="00CB5E54"/>
    <w:rsid w:val="00CC66B9"/>
    <w:rsid w:val="00CD2715"/>
    <w:rsid w:val="00D0038C"/>
    <w:rsid w:val="00D23BC4"/>
    <w:rsid w:val="00D51EF7"/>
    <w:rsid w:val="00D63BBD"/>
    <w:rsid w:val="00D773B1"/>
    <w:rsid w:val="00D9292C"/>
    <w:rsid w:val="00D97DDD"/>
    <w:rsid w:val="00DB04CE"/>
    <w:rsid w:val="00DB4AF8"/>
    <w:rsid w:val="00DD1228"/>
    <w:rsid w:val="00E16743"/>
    <w:rsid w:val="00E16E72"/>
    <w:rsid w:val="00E2024F"/>
    <w:rsid w:val="00E21DEE"/>
    <w:rsid w:val="00E276B3"/>
    <w:rsid w:val="00E64C86"/>
    <w:rsid w:val="00E717EB"/>
    <w:rsid w:val="00E777ED"/>
    <w:rsid w:val="00E924EF"/>
    <w:rsid w:val="00E936AA"/>
    <w:rsid w:val="00E9399B"/>
    <w:rsid w:val="00EA03AD"/>
    <w:rsid w:val="00EA5FFC"/>
    <w:rsid w:val="00EB3DB8"/>
    <w:rsid w:val="00EB6094"/>
    <w:rsid w:val="00EC31B1"/>
    <w:rsid w:val="00EC38B7"/>
    <w:rsid w:val="00ED758D"/>
    <w:rsid w:val="00EE214F"/>
    <w:rsid w:val="00EF2634"/>
    <w:rsid w:val="00EF4CBA"/>
    <w:rsid w:val="00F0414B"/>
    <w:rsid w:val="00F0630A"/>
    <w:rsid w:val="00F30CDC"/>
    <w:rsid w:val="00F379DB"/>
    <w:rsid w:val="00F76A56"/>
    <w:rsid w:val="00FA108F"/>
    <w:rsid w:val="00FA2975"/>
    <w:rsid w:val="00FB1A54"/>
    <w:rsid w:val="00FB69F6"/>
    <w:rsid w:val="00FC01BA"/>
    <w:rsid w:val="00FC5B5D"/>
    <w:rsid w:val="00FC738E"/>
    <w:rsid w:val="00FD559E"/>
    <w:rsid w:val="00FE2F6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D33B5"/>
  <w15:docId w15:val="{CC8E2634-55DD-4611-A245-F603DA5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1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550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6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5B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5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356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1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6124"/>
  </w:style>
  <w:style w:type="paragraph" w:styleId="Funotentext">
    <w:name w:val="footnote text"/>
    <w:basedOn w:val="Standard"/>
    <w:semiHidden/>
    <w:rsid w:val="00DD1228"/>
    <w:rPr>
      <w:sz w:val="20"/>
    </w:rPr>
  </w:style>
  <w:style w:type="character" w:styleId="Funotenzeichen">
    <w:name w:val="footnote reference"/>
    <w:basedOn w:val="Absatz-Standardschriftart"/>
    <w:semiHidden/>
    <w:rsid w:val="00DD1228"/>
    <w:rPr>
      <w:vertAlign w:val="superscript"/>
    </w:rPr>
  </w:style>
  <w:style w:type="paragraph" w:styleId="Sprechblasentext">
    <w:name w:val="Balloon Text"/>
    <w:basedOn w:val="Standard"/>
    <w:semiHidden/>
    <w:rsid w:val="0063540E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C276E6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</w:style>
  <w:style w:type="character" w:customStyle="1" w:styleId="berschrift1Zchn">
    <w:name w:val="Überschrift 1 Zchn"/>
    <w:basedOn w:val="Absatz-Standardschriftart"/>
    <w:link w:val="berschrift1"/>
    <w:rsid w:val="0025550B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rsid w:val="00D63BBD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3BBD"/>
    <w:rPr>
      <w:sz w:val="24"/>
    </w:rPr>
  </w:style>
  <w:style w:type="paragraph" w:styleId="Textkrper-Zeileneinzug">
    <w:name w:val="Body Text Indent"/>
    <w:basedOn w:val="Standard"/>
    <w:link w:val="Textkrper-ZeileneinzugZchn"/>
    <w:rsid w:val="00D63BBD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3BBD"/>
    <w:rPr>
      <w:sz w:val="24"/>
    </w:rPr>
  </w:style>
  <w:style w:type="paragraph" w:styleId="Textkrper-Einzug2">
    <w:name w:val="Body Text Indent 2"/>
    <w:basedOn w:val="Standard"/>
    <w:link w:val="Textkrper-Einzug2Zchn"/>
    <w:rsid w:val="00D63BBD"/>
    <w:pPr>
      <w:tabs>
        <w:tab w:val="left" w:pos="709"/>
      </w:tabs>
      <w:overflowPunct/>
      <w:autoSpaceDE/>
      <w:autoSpaceDN/>
      <w:adjustRightInd/>
      <w:ind w:left="709" w:hanging="283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63BBD"/>
    <w:rPr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86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rsid w:val="00EF4CBA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D51EF7"/>
    <w:pPr>
      <w:widowControl w:val="0"/>
      <w:tabs>
        <w:tab w:val="left" w:pos="7740"/>
      </w:tabs>
      <w:overflowPunct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E936AA"/>
    <w:pPr>
      <w:widowControl w:val="0"/>
      <w:overflowPunct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FC5B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C5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A8"/>
    <w:uiPriority w:val="99"/>
    <w:rsid w:val="001A6B06"/>
    <w:rPr>
      <w:color w:val="000000"/>
      <w:sz w:val="22"/>
      <w:szCs w:val="22"/>
    </w:rPr>
  </w:style>
  <w:style w:type="paragraph" w:customStyle="1" w:styleId="Default">
    <w:name w:val="Default"/>
    <w:rsid w:val="006D5134"/>
    <w:pPr>
      <w:autoSpaceDE w:val="0"/>
      <w:autoSpaceDN w:val="0"/>
      <w:adjustRightInd w:val="0"/>
    </w:pPr>
    <w:rPr>
      <w:rFonts w:ascii="FOLNE M+ Rajdhani" w:hAnsi="FOLNE M+ Rajdhani" w:cs="FOLNE M+ Rajdhan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D5134"/>
    <w:rPr>
      <w:rFonts w:ascii="Arial" w:hAnsi="Arial" w:cs="Arial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D5134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6D5134"/>
    <w:rPr>
      <w:rFonts w:ascii="Rajdhani Medium" w:hAnsi="Rajdhani Medium" w:cs="Rajdhani Medium"/>
      <w:color w:val="000000"/>
      <w:sz w:val="53"/>
      <w:szCs w:val="53"/>
    </w:rPr>
  </w:style>
  <w:style w:type="character" w:customStyle="1" w:styleId="A9">
    <w:name w:val="A9"/>
    <w:uiPriority w:val="99"/>
    <w:rsid w:val="006D5134"/>
    <w:rPr>
      <w:rFonts w:ascii="Rajdhani Medium" w:hAnsi="Rajdhani Medium" w:cs="Rajdhani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95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9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56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5157-0DD9-4054-A95B-196AB42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 Recht</vt:lpstr>
    </vt:vector>
  </TitlesOfParts>
  <Company>Erzbistum Köln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 Recht</dc:title>
  <dc:creator>eb21730</dc:creator>
  <cp:lastModifiedBy>lukas Draschner</cp:lastModifiedBy>
  <cp:revision>2</cp:revision>
  <cp:lastPrinted>2019-12-30T15:17:00Z</cp:lastPrinted>
  <dcterms:created xsi:type="dcterms:W3CDTF">2023-02-14T21:44:00Z</dcterms:created>
  <dcterms:modified xsi:type="dcterms:W3CDTF">2023-02-14T21:44:00Z</dcterms:modified>
</cp:coreProperties>
</file>